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44377" w14:textId="7A2D0431" w:rsidR="00901270" w:rsidRDefault="00901270" w:rsidP="00D26D5F">
      <w:pPr>
        <w:spacing w:after="0" w:line="240" w:lineRule="auto"/>
        <w:ind w:left="5664"/>
        <w:jc w:val="both"/>
        <w:rPr>
          <w:b/>
          <w:bCs/>
        </w:rPr>
      </w:pPr>
      <w:r w:rsidRPr="00405A48">
        <w:rPr>
          <w:b/>
          <w:bCs/>
          <w:noProof/>
        </w:rPr>
        <w:drawing>
          <wp:inline distT="0" distB="0" distL="0" distR="0" wp14:anchorId="2C06D572" wp14:editId="1D3743D1">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00E40EC8" w14:textId="77777777" w:rsidR="00D26D5F" w:rsidRDefault="00D26D5F" w:rsidP="00D26D5F">
      <w:pPr>
        <w:spacing w:after="0" w:line="240" w:lineRule="auto"/>
        <w:jc w:val="both"/>
        <w:rPr>
          <w:rFonts w:ascii="CorpoS" w:eastAsiaTheme="minorEastAsia" w:hAnsi="CorpoS"/>
          <w:b/>
          <w:bCs/>
          <w:kern w:val="0"/>
          <w:sz w:val="40"/>
          <w:szCs w:val="40"/>
          <w14:ligatures w14:val="none"/>
        </w:rPr>
      </w:pPr>
    </w:p>
    <w:p w14:paraId="314886DB" w14:textId="3F176E02" w:rsidR="00A55724" w:rsidRDefault="00A55724" w:rsidP="00D26D5F">
      <w:pPr>
        <w:spacing w:after="0" w:line="240" w:lineRule="auto"/>
        <w:jc w:val="center"/>
        <w:rPr>
          <w:rFonts w:ascii="CorpoS" w:eastAsiaTheme="minorEastAsia" w:hAnsi="CorpoS"/>
          <w:b/>
          <w:bCs/>
          <w:kern w:val="0"/>
          <w:sz w:val="40"/>
          <w:szCs w:val="40"/>
          <w14:ligatures w14:val="none"/>
        </w:rPr>
      </w:pPr>
      <w:r>
        <w:rPr>
          <w:rFonts w:ascii="CorpoS" w:eastAsiaTheme="minorEastAsia" w:hAnsi="CorpoS"/>
          <w:b/>
          <w:bCs/>
          <w:kern w:val="0"/>
          <w:sz w:val="40"/>
          <w:szCs w:val="40"/>
          <w14:ligatures w14:val="none"/>
        </w:rPr>
        <w:t xml:space="preserve">Mercedes-Benz anticipa las celebraciones rumbo a los </w:t>
      </w:r>
      <w:r w:rsidR="00F65A56" w:rsidRPr="00F65A56">
        <w:rPr>
          <w:rFonts w:ascii="CorpoS" w:eastAsiaTheme="minorEastAsia" w:hAnsi="CorpoS"/>
          <w:b/>
          <w:bCs/>
          <w:kern w:val="0"/>
          <w:sz w:val="40"/>
          <w:szCs w:val="40"/>
          <w14:ligatures w14:val="none"/>
        </w:rPr>
        <w:t>140 años del automóvil</w:t>
      </w:r>
    </w:p>
    <w:p w14:paraId="5498EBD7" w14:textId="77777777" w:rsidR="00D26D5F" w:rsidRDefault="00D26D5F" w:rsidP="00D26D5F">
      <w:pPr>
        <w:spacing w:after="0" w:line="240" w:lineRule="auto"/>
        <w:jc w:val="both"/>
        <w:rPr>
          <w:rFonts w:ascii="CorpoS" w:eastAsiaTheme="minorEastAsia" w:hAnsi="CorpoS"/>
          <w:i/>
          <w:iCs/>
          <w:kern w:val="0"/>
          <w:lang w:val="es-419"/>
          <w14:ligatures w14:val="none"/>
        </w:rPr>
      </w:pPr>
    </w:p>
    <w:p w14:paraId="52CAF865" w14:textId="77777777" w:rsidR="00D26D5F" w:rsidRDefault="00D26D5F" w:rsidP="00D26D5F">
      <w:pPr>
        <w:spacing w:after="0" w:line="240" w:lineRule="auto"/>
        <w:jc w:val="both"/>
        <w:rPr>
          <w:rFonts w:ascii="CorpoS" w:eastAsiaTheme="minorEastAsia" w:hAnsi="CorpoS"/>
          <w:i/>
          <w:iCs/>
          <w:kern w:val="0"/>
          <w:lang w:val="es-419"/>
          <w14:ligatures w14:val="none"/>
        </w:rPr>
      </w:pPr>
    </w:p>
    <w:p w14:paraId="6E0D25DF" w14:textId="42AD370E" w:rsidR="00623953" w:rsidRPr="00623953" w:rsidRDefault="00A55724" w:rsidP="00D26D5F">
      <w:pPr>
        <w:spacing w:after="0" w:line="240" w:lineRule="auto"/>
        <w:jc w:val="both"/>
        <w:rPr>
          <w:rFonts w:ascii="CorpoS" w:eastAsiaTheme="minorEastAsia" w:hAnsi="CorpoS"/>
          <w:i/>
          <w:iCs/>
          <w:kern w:val="0"/>
          <w:lang w:val="es-419"/>
          <w14:ligatures w14:val="none"/>
        </w:rPr>
      </w:pPr>
      <w:r>
        <w:rPr>
          <w:rFonts w:ascii="CorpoS" w:eastAsiaTheme="minorEastAsia" w:hAnsi="CorpoS"/>
          <w:i/>
          <w:iCs/>
          <w:kern w:val="0"/>
          <w:lang w:val="es-419"/>
          <w14:ligatures w14:val="none"/>
        </w:rPr>
        <w:t xml:space="preserve">El aniversario </w:t>
      </w:r>
      <w:r w:rsidR="00B60984">
        <w:rPr>
          <w:rFonts w:ascii="CorpoS" w:eastAsiaTheme="minorEastAsia" w:hAnsi="CorpoS"/>
          <w:i/>
          <w:iCs/>
          <w:kern w:val="0"/>
          <w:lang w:val="es-419"/>
          <w14:ligatures w14:val="none"/>
        </w:rPr>
        <w:t xml:space="preserve">tendrá lugar </w:t>
      </w:r>
      <w:r>
        <w:rPr>
          <w:rFonts w:ascii="CorpoS" w:eastAsiaTheme="minorEastAsia" w:hAnsi="CorpoS"/>
          <w:i/>
          <w:iCs/>
          <w:kern w:val="0"/>
          <w:lang w:val="es-419"/>
          <w14:ligatures w14:val="none"/>
        </w:rPr>
        <w:t xml:space="preserve">en 2026 y </w:t>
      </w:r>
      <w:r w:rsidR="00B60984">
        <w:rPr>
          <w:rFonts w:ascii="CorpoS" w:eastAsiaTheme="minorEastAsia" w:hAnsi="CorpoS"/>
          <w:i/>
          <w:iCs/>
          <w:kern w:val="0"/>
          <w:lang w:val="es-419"/>
          <w14:ligatures w14:val="none"/>
        </w:rPr>
        <w:t xml:space="preserve">Mercedes-Benz </w:t>
      </w:r>
      <w:r>
        <w:rPr>
          <w:rFonts w:ascii="CorpoS" w:eastAsiaTheme="minorEastAsia" w:hAnsi="CorpoS"/>
          <w:i/>
          <w:iCs/>
          <w:kern w:val="0"/>
          <w:lang w:val="es-419"/>
          <w14:ligatures w14:val="none"/>
        </w:rPr>
        <w:t>marca comienza con los festejos de</w:t>
      </w:r>
      <w:r w:rsidR="001D09D0">
        <w:rPr>
          <w:rFonts w:ascii="CorpoS" w:eastAsiaTheme="minorEastAsia" w:hAnsi="CorpoS"/>
          <w:i/>
          <w:iCs/>
          <w:kern w:val="0"/>
          <w:lang w:val="es-419"/>
          <w14:ligatures w14:val="none"/>
        </w:rPr>
        <w:t xml:space="preserve">l invento que </w:t>
      </w:r>
      <w:r w:rsidR="00B60984">
        <w:rPr>
          <w:rFonts w:ascii="CorpoS" w:eastAsiaTheme="minorEastAsia" w:hAnsi="CorpoS"/>
          <w:i/>
          <w:iCs/>
          <w:kern w:val="0"/>
          <w:lang w:val="es-419"/>
          <w14:ligatures w14:val="none"/>
        </w:rPr>
        <w:t>marcó</w:t>
      </w:r>
      <w:r>
        <w:rPr>
          <w:rFonts w:ascii="CorpoS" w:eastAsiaTheme="minorEastAsia" w:hAnsi="CorpoS"/>
          <w:i/>
          <w:iCs/>
          <w:kern w:val="0"/>
          <w:lang w:val="es-419"/>
          <w14:ligatures w14:val="none"/>
        </w:rPr>
        <w:t xml:space="preserve"> un antes y un después en la historia de la</w:t>
      </w:r>
      <w:r w:rsidR="00B60984">
        <w:rPr>
          <w:rFonts w:ascii="CorpoS" w:eastAsiaTheme="minorEastAsia" w:hAnsi="CorpoS"/>
          <w:i/>
          <w:iCs/>
          <w:kern w:val="0"/>
          <w:lang w:val="es-419"/>
          <w14:ligatures w14:val="none"/>
        </w:rPr>
        <w:t xml:space="preserve"> movilidad</w:t>
      </w:r>
      <w:r>
        <w:rPr>
          <w:rFonts w:ascii="CorpoS" w:eastAsiaTheme="minorEastAsia" w:hAnsi="CorpoS"/>
          <w:i/>
          <w:iCs/>
          <w:kern w:val="0"/>
          <w:lang w:val="es-419"/>
          <w14:ligatures w14:val="none"/>
        </w:rPr>
        <w:t xml:space="preserve">. </w:t>
      </w:r>
      <w:r w:rsidR="001D09D0">
        <w:rPr>
          <w:rFonts w:ascii="CorpoS" w:eastAsiaTheme="minorEastAsia" w:hAnsi="CorpoS"/>
          <w:i/>
          <w:iCs/>
          <w:kern w:val="0"/>
          <w:lang w:val="es-419"/>
          <w14:ligatures w14:val="none"/>
        </w:rPr>
        <w:t xml:space="preserve">Vehículos como el </w:t>
      </w:r>
      <w:r w:rsidR="00623953" w:rsidRPr="00623953">
        <w:rPr>
          <w:rFonts w:ascii="CorpoS" w:eastAsiaTheme="minorEastAsia" w:hAnsi="CorpoS"/>
          <w:i/>
          <w:iCs/>
          <w:kern w:val="0"/>
          <w:lang w:val="es-419"/>
          <w14:ligatures w14:val="none"/>
        </w:rPr>
        <w:t xml:space="preserve">Benz Spider de 1901 </w:t>
      </w:r>
      <w:r w:rsidR="00B60984">
        <w:rPr>
          <w:rFonts w:ascii="CorpoS" w:eastAsiaTheme="minorEastAsia" w:hAnsi="CorpoS"/>
          <w:i/>
          <w:iCs/>
          <w:kern w:val="0"/>
          <w:lang w:val="es-419"/>
          <w14:ligatures w14:val="none"/>
        </w:rPr>
        <w:t xml:space="preserve">participaron y </w:t>
      </w:r>
      <w:r w:rsidR="00623953" w:rsidRPr="00623953">
        <w:rPr>
          <w:rFonts w:ascii="CorpoS" w:eastAsiaTheme="minorEastAsia" w:hAnsi="CorpoS"/>
          <w:i/>
          <w:iCs/>
          <w:kern w:val="0"/>
          <w:lang w:val="es-419"/>
          <w14:ligatures w14:val="none"/>
        </w:rPr>
        <w:t>complet</w:t>
      </w:r>
      <w:r w:rsidR="001D09D0">
        <w:rPr>
          <w:rFonts w:ascii="CorpoS" w:eastAsiaTheme="minorEastAsia" w:hAnsi="CorpoS"/>
          <w:i/>
          <w:iCs/>
          <w:kern w:val="0"/>
          <w:lang w:val="es-419"/>
          <w14:ligatures w14:val="none"/>
        </w:rPr>
        <w:t xml:space="preserve">ron </w:t>
      </w:r>
      <w:r w:rsidR="00623953" w:rsidRPr="00623953">
        <w:rPr>
          <w:rFonts w:ascii="CorpoS" w:eastAsiaTheme="minorEastAsia" w:hAnsi="CorpoS"/>
          <w:i/>
          <w:iCs/>
          <w:kern w:val="0"/>
          <w:lang w:val="es-419"/>
          <w14:ligatures w14:val="none"/>
        </w:rPr>
        <w:t>el RM Sotheby’s London to Brighton Veteran Car Run 2025</w:t>
      </w:r>
      <w:r w:rsidR="00D26D5F">
        <w:rPr>
          <w:rFonts w:ascii="CorpoS" w:eastAsiaTheme="minorEastAsia" w:hAnsi="CorpoS"/>
          <w:i/>
          <w:iCs/>
          <w:kern w:val="0"/>
          <w:lang w:val="es-419"/>
          <w14:ligatures w14:val="none"/>
        </w:rPr>
        <w:t>.</w:t>
      </w:r>
    </w:p>
    <w:p w14:paraId="0E4417A1" w14:textId="77777777" w:rsidR="00F6774A" w:rsidRDefault="00F6774A" w:rsidP="00D26D5F">
      <w:pPr>
        <w:spacing w:after="0" w:line="240" w:lineRule="auto"/>
        <w:jc w:val="both"/>
        <w:rPr>
          <w:b/>
          <w:bCs/>
        </w:rPr>
      </w:pPr>
    </w:p>
    <w:p w14:paraId="7E567501" w14:textId="77777777" w:rsidR="00D26D5F" w:rsidRDefault="00D26D5F" w:rsidP="00D26D5F">
      <w:pPr>
        <w:spacing w:after="0" w:line="240" w:lineRule="auto"/>
        <w:jc w:val="both"/>
        <w:rPr>
          <w:b/>
          <w:bCs/>
        </w:rPr>
      </w:pPr>
    </w:p>
    <w:p w14:paraId="5D3DD698" w14:textId="45454A66" w:rsidR="008240AA" w:rsidRPr="008240AA" w:rsidRDefault="008240AA" w:rsidP="00D26D5F">
      <w:pPr>
        <w:spacing w:after="0" w:line="240" w:lineRule="auto"/>
        <w:jc w:val="both"/>
        <w:rPr>
          <w:rFonts w:ascii="CorpoS" w:eastAsiaTheme="minorEastAsia" w:hAnsi="CorpoS"/>
          <w:kern w:val="0"/>
          <w:lang w:val="es-419"/>
          <w14:ligatures w14:val="none"/>
        </w:rPr>
      </w:pPr>
      <w:r w:rsidRPr="008240AA">
        <w:rPr>
          <w:b/>
          <w:bCs/>
        </w:rPr>
        <w:t>Stuttgart</w:t>
      </w:r>
      <w:r>
        <w:rPr>
          <w:b/>
          <w:bCs/>
        </w:rPr>
        <w:t xml:space="preserve">, Alemania, </w:t>
      </w:r>
      <w:r w:rsidR="00EA262C">
        <w:rPr>
          <w:b/>
          <w:bCs/>
        </w:rPr>
        <w:t>noviembre</w:t>
      </w:r>
      <w:r w:rsidR="00EA262C" w:rsidRPr="008F577C">
        <w:rPr>
          <w:b/>
          <w:bCs/>
        </w:rPr>
        <w:t xml:space="preserve"> de 2025 –</w:t>
      </w:r>
      <w:r w:rsidR="00EA262C" w:rsidRPr="009D649F">
        <w:rPr>
          <w:rFonts w:ascii="CorpoS" w:eastAsiaTheme="minorEastAsia" w:hAnsi="CorpoS"/>
          <w:kern w:val="0"/>
          <w14:ligatures w14:val="none"/>
        </w:rPr>
        <w:t xml:space="preserve"> </w:t>
      </w:r>
      <w:r w:rsidR="00A55724">
        <w:rPr>
          <w:rFonts w:ascii="CorpoS" w:eastAsiaTheme="minorEastAsia" w:hAnsi="CorpoS"/>
          <w:kern w:val="0"/>
          <w:lang w:val="es-419"/>
          <w14:ligatures w14:val="none"/>
        </w:rPr>
        <w:t xml:space="preserve">Mercedes-Benz en Argentina </w:t>
      </w:r>
      <w:r w:rsidRPr="008240AA">
        <w:rPr>
          <w:rFonts w:ascii="CorpoS" w:eastAsiaTheme="minorEastAsia" w:hAnsi="CorpoS"/>
          <w:kern w:val="0"/>
          <w:lang w:val="es-419"/>
          <w14:ligatures w14:val="none"/>
        </w:rPr>
        <w:t>acompaña el inicio de las celebraciones globales por los 140 años del automóvil que se conmemorarán en 2026</w:t>
      </w:r>
      <w:r w:rsidR="00F6774A">
        <w:rPr>
          <w:rFonts w:ascii="CorpoS" w:eastAsiaTheme="minorEastAsia" w:hAnsi="CorpoS"/>
          <w:kern w:val="0"/>
          <w:lang w:val="es-419"/>
          <w14:ligatures w14:val="none"/>
        </w:rPr>
        <w:t>. De este modo, se destaca el legado de innovación</w:t>
      </w:r>
      <w:r w:rsidRPr="008240AA">
        <w:rPr>
          <w:rFonts w:ascii="CorpoS" w:eastAsiaTheme="minorEastAsia" w:hAnsi="CorpoS"/>
          <w:kern w:val="0"/>
          <w:lang w:val="es-419"/>
          <w14:ligatures w14:val="none"/>
        </w:rPr>
        <w:t xml:space="preserve"> de la marca y su vigencia en el mercado local. En este marco, Mercedes-Benz Classic participó de</w:t>
      </w:r>
      <w:r w:rsidR="00E432EE">
        <w:rPr>
          <w:rFonts w:ascii="CorpoS" w:eastAsiaTheme="minorEastAsia" w:hAnsi="CorpoS"/>
          <w:kern w:val="0"/>
          <w:lang w:val="es-419"/>
          <w14:ligatures w14:val="none"/>
        </w:rPr>
        <w:t xml:space="preserve"> la carrera “</w:t>
      </w:r>
      <w:r w:rsidRPr="008240AA">
        <w:rPr>
          <w:rFonts w:ascii="CorpoS" w:eastAsiaTheme="minorEastAsia" w:hAnsi="CorpoS"/>
          <w:kern w:val="0"/>
          <w:lang w:val="es-419"/>
          <w14:ligatures w14:val="none"/>
        </w:rPr>
        <w:t>RM Sotheby’s London to Brighton Veteran Car Run 2025</w:t>
      </w:r>
      <w:r w:rsidR="00E432EE">
        <w:rPr>
          <w:rFonts w:ascii="CorpoS" w:eastAsiaTheme="minorEastAsia" w:hAnsi="CorpoS"/>
          <w:kern w:val="0"/>
          <w:lang w:val="es-419"/>
          <w14:ligatures w14:val="none"/>
        </w:rPr>
        <w:t>”</w:t>
      </w:r>
      <w:r w:rsidRPr="008240AA">
        <w:rPr>
          <w:rFonts w:ascii="CorpoS" w:eastAsiaTheme="minorEastAsia" w:hAnsi="CorpoS"/>
          <w:kern w:val="0"/>
          <w:lang w:val="es-419"/>
          <w14:ligatures w14:val="none"/>
        </w:rPr>
        <w:t xml:space="preserve"> con dos íconos de su colección histórica: un Benz Spider de 1901 y un Mercedes-Simplex 28/32 PS.</w:t>
      </w:r>
    </w:p>
    <w:p w14:paraId="355CE594" w14:textId="77777777" w:rsidR="00D26D5F" w:rsidRDefault="00D26D5F" w:rsidP="00D26D5F">
      <w:pPr>
        <w:spacing w:after="0" w:line="240" w:lineRule="auto"/>
        <w:jc w:val="both"/>
        <w:rPr>
          <w:rFonts w:ascii="CorpoS" w:eastAsiaTheme="minorEastAsia" w:hAnsi="CorpoS"/>
          <w:kern w:val="0"/>
          <w:lang w:val="es-419"/>
          <w14:ligatures w14:val="none"/>
        </w:rPr>
      </w:pPr>
    </w:p>
    <w:p w14:paraId="6D86BBB9" w14:textId="4E299461" w:rsidR="00611BA7" w:rsidRPr="008240AA" w:rsidRDefault="008240AA" w:rsidP="00D26D5F">
      <w:pPr>
        <w:spacing w:after="0" w:line="240" w:lineRule="auto"/>
        <w:jc w:val="both"/>
        <w:rPr>
          <w:rFonts w:ascii="CorpoS" w:eastAsiaTheme="minorEastAsia" w:hAnsi="CorpoS"/>
          <w:kern w:val="0"/>
          <w:lang w:val="es-419"/>
          <w14:ligatures w14:val="none"/>
        </w:rPr>
      </w:pPr>
      <w:r w:rsidRPr="008240AA">
        <w:rPr>
          <w:rFonts w:ascii="CorpoS" w:eastAsiaTheme="minorEastAsia" w:hAnsi="CorpoS"/>
          <w:kern w:val="0"/>
          <w:lang w:val="es-419"/>
          <w14:ligatures w14:val="none"/>
        </w:rPr>
        <w:t>Ni el clima lluvioso ni los casi 100 kilómetros de recorrido alteraron la marcha del Benz Spider</w:t>
      </w:r>
      <w:r w:rsidR="00F6774A">
        <w:rPr>
          <w:rFonts w:ascii="CorpoS" w:eastAsiaTheme="minorEastAsia" w:hAnsi="CorpoS"/>
          <w:kern w:val="0"/>
          <w:lang w:val="es-419"/>
          <w14:ligatures w14:val="none"/>
        </w:rPr>
        <w:t xml:space="preserve">, que </w:t>
      </w:r>
      <w:r w:rsidRPr="008240AA">
        <w:rPr>
          <w:rFonts w:ascii="CorpoS" w:eastAsiaTheme="minorEastAsia" w:hAnsi="CorpoS"/>
          <w:kern w:val="0"/>
          <w:lang w:val="es-419"/>
          <w14:ligatures w14:val="none"/>
        </w:rPr>
        <w:t xml:space="preserve">con más de 120 años de historia, completó con solvencia </w:t>
      </w:r>
      <w:r w:rsidR="00F6774A">
        <w:rPr>
          <w:rFonts w:ascii="CorpoS" w:eastAsiaTheme="minorEastAsia" w:hAnsi="CorpoS"/>
          <w:kern w:val="0"/>
          <w:lang w:val="es-419"/>
          <w14:ligatures w14:val="none"/>
        </w:rPr>
        <w:t xml:space="preserve">días atrás </w:t>
      </w:r>
      <w:r w:rsidRPr="008240AA">
        <w:rPr>
          <w:rFonts w:ascii="CorpoS" w:eastAsiaTheme="minorEastAsia" w:hAnsi="CorpoS"/>
          <w:kern w:val="0"/>
          <w:lang w:val="es-419"/>
          <w14:ligatures w14:val="none"/>
        </w:rPr>
        <w:t xml:space="preserve">el trayecto entre Londres y Brighton, </w:t>
      </w:r>
      <w:r w:rsidR="00F6774A">
        <w:rPr>
          <w:rFonts w:ascii="CorpoS" w:eastAsiaTheme="minorEastAsia" w:hAnsi="CorpoS"/>
          <w:kern w:val="0"/>
          <w:lang w:val="es-419"/>
          <w14:ligatures w14:val="none"/>
        </w:rPr>
        <w:t xml:space="preserve">en </w:t>
      </w:r>
      <w:r w:rsidRPr="008240AA">
        <w:rPr>
          <w:rFonts w:ascii="CorpoS" w:eastAsiaTheme="minorEastAsia" w:hAnsi="CorpoS"/>
          <w:kern w:val="0"/>
          <w:lang w:val="es-419"/>
          <w14:ligatures w14:val="none"/>
        </w:rPr>
        <w:t>la costa del Canal de la Mancha. El automóvil forma parte de la colección de Mercedes-Benz Heritage GmbH</w:t>
      </w:r>
      <w:r w:rsidR="00611BA7">
        <w:rPr>
          <w:rFonts w:ascii="CorpoS" w:eastAsiaTheme="minorEastAsia" w:hAnsi="CorpoS"/>
          <w:kern w:val="0"/>
          <w:lang w:val="es-419"/>
          <w14:ligatures w14:val="none"/>
        </w:rPr>
        <w:t xml:space="preserve"> que es</w:t>
      </w:r>
      <w:r w:rsidR="00611BA7">
        <w:rPr>
          <w:rFonts w:ascii="CorpoS" w:eastAsiaTheme="minorEastAsia" w:hAnsi="CorpoS"/>
          <w:kern w:val="0"/>
          <w14:ligatures w14:val="none"/>
        </w:rPr>
        <w:t xml:space="preserve"> responsable de</w:t>
      </w:r>
      <w:r w:rsidR="00611BA7" w:rsidRPr="00611BA7">
        <w:rPr>
          <w:rFonts w:ascii="CorpoS" w:eastAsiaTheme="minorEastAsia" w:hAnsi="CorpoS"/>
          <w:kern w:val="0"/>
          <w14:ligatures w14:val="none"/>
        </w:rPr>
        <w:t xml:space="preserve"> agrupar y gestionar de forma centralizada todas las actividades «clásicas» de la marca: colección de vehículos históricos, archivo, museo, repuestos de clásicos, restauración, comercio de vehículos históricos, etc.</w:t>
      </w:r>
    </w:p>
    <w:p w14:paraId="7C256F4D" w14:textId="77777777" w:rsidR="00D26D5F" w:rsidRPr="00611BA7" w:rsidRDefault="00D26D5F" w:rsidP="00D26D5F">
      <w:pPr>
        <w:spacing w:after="0" w:line="240" w:lineRule="auto"/>
        <w:jc w:val="both"/>
        <w:rPr>
          <w:rFonts w:ascii="CorpoS" w:eastAsiaTheme="minorEastAsia" w:hAnsi="CorpoS"/>
          <w:i/>
          <w:iCs/>
          <w:kern w:val="0"/>
          <w:lang w:val="es-419"/>
          <w14:ligatures w14:val="none"/>
        </w:rPr>
      </w:pPr>
    </w:p>
    <w:p w14:paraId="406DA52F" w14:textId="47E01F81" w:rsidR="00773554" w:rsidRPr="002503FE" w:rsidRDefault="008240AA" w:rsidP="00D26D5F">
      <w:pPr>
        <w:spacing w:after="0" w:line="240" w:lineRule="auto"/>
        <w:jc w:val="both"/>
        <w:rPr>
          <w:rFonts w:ascii="CorpoS" w:eastAsiaTheme="minorEastAsia" w:hAnsi="CorpoS"/>
          <w:kern w:val="0"/>
          <w14:ligatures w14:val="none"/>
        </w:rPr>
      </w:pPr>
      <w:r w:rsidRPr="008240AA">
        <w:rPr>
          <w:rFonts w:ascii="CorpoS" w:eastAsiaTheme="minorEastAsia" w:hAnsi="CorpoS"/>
          <w:i/>
          <w:iCs/>
          <w:kern w:val="0"/>
          <w14:ligatures w14:val="none"/>
        </w:rPr>
        <w:t>“El RM Sotheby’s London to Brighton Veteran Car Run es un evento tan entrañable como relevante desde el punto de vista histórico. En un campo de participantes muy diverso, el Benz Spider de 1901 volvió a demostrar la vanguardia tecnológica de una época en la que el automóvil recién comenzaba su</w:t>
      </w:r>
      <w:r w:rsidR="00F6774A">
        <w:rPr>
          <w:rFonts w:ascii="CorpoS" w:eastAsiaTheme="minorEastAsia" w:hAnsi="CorpoS"/>
          <w:i/>
          <w:iCs/>
          <w:kern w:val="0"/>
          <w14:ligatures w14:val="none"/>
        </w:rPr>
        <w:t xml:space="preserve"> camino</w:t>
      </w:r>
      <w:r w:rsidRPr="008240AA">
        <w:rPr>
          <w:rFonts w:ascii="CorpoS" w:eastAsiaTheme="minorEastAsia" w:hAnsi="CorpoS"/>
          <w:i/>
          <w:iCs/>
          <w:kern w:val="0"/>
          <w14:ligatures w14:val="none"/>
        </w:rPr>
        <w:t xml:space="preserve"> de éxito. Con este vehículo, plenamente </w:t>
      </w:r>
      <w:r w:rsidR="00F6774A">
        <w:rPr>
          <w:rFonts w:ascii="CorpoS" w:eastAsiaTheme="minorEastAsia" w:hAnsi="CorpoS"/>
          <w:i/>
          <w:iCs/>
          <w:kern w:val="0"/>
          <w14:ligatures w14:val="none"/>
        </w:rPr>
        <w:t>vigente</w:t>
      </w:r>
      <w:r w:rsidRPr="008240AA">
        <w:rPr>
          <w:rFonts w:ascii="CorpoS" w:eastAsiaTheme="minorEastAsia" w:hAnsi="CorpoS"/>
          <w:i/>
          <w:iCs/>
          <w:kern w:val="0"/>
          <w14:ligatures w14:val="none"/>
        </w:rPr>
        <w:t>, hicimos brillar el capítulo inicial de nuestra trayectoria”</w:t>
      </w:r>
      <w:r w:rsidR="00773554">
        <w:rPr>
          <w:rFonts w:ascii="CorpoS" w:eastAsiaTheme="minorEastAsia" w:hAnsi="CorpoS"/>
          <w:kern w:val="0"/>
          <w14:ligatures w14:val="none"/>
        </w:rPr>
        <w:t xml:space="preserve">, expresó </w:t>
      </w:r>
      <w:r w:rsidRPr="008240AA">
        <w:rPr>
          <w:rFonts w:ascii="CorpoS" w:eastAsiaTheme="minorEastAsia" w:hAnsi="CorpoS"/>
          <w:kern w:val="0"/>
          <w14:ligatures w14:val="none"/>
        </w:rPr>
        <w:t>Marcus Breitschwerdt, CEO de Mercedes-Benz Heritage GmbH.</w:t>
      </w:r>
    </w:p>
    <w:p w14:paraId="3BAF0AFC" w14:textId="77777777" w:rsidR="00F6774A" w:rsidRDefault="00F6774A" w:rsidP="00D26D5F">
      <w:pPr>
        <w:spacing w:after="0" w:line="240" w:lineRule="auto"/>
        <w:jc w:val="both"/>
        <w:rPr>
          <w:rFonts w:ascii="CorpoS" w:eastAsiaTheme="minorEastAsia" w:hAnsi="CorpoS"/>
          <w:b/>
          <w:bCs/>
          <w:kern w:val="0"/>
          <w14:ligatures w14:val="none"/>
        </w:rPr>
      </w:pPr>
    </w:p>
    <w:p w14:paraId="13698F75" w14:textId="1A1BE864" w:rsidR="00D17838" w:rsidRPr="00D17838" w:rsidRDefault="00D17838" w:rsidP="00D26D5F">
      <w:pPr>
        <w:spacing w:after="0" w:line="240" w:lineRule="auto"/>
        <w:jc w:val="both"/>
        <w:rPr>
          <w:rFonts w:ascii="CorpoS" w:eastAsiaTheme="minorEastAsia" w:hAnsi="CorpoS"/>
          <w:b/>
          <w:bCs/>
          <w:kern w:val="0"/>
          <w14:ligatures w14:val="none"/>
        </w:rPr>
      </w:pPr>
      <w:r w:rsidRPr="00D17838">
        <w:rPr>
          <w:rFonts w:ascii="CorpoS" w:eastAsiaTheme="minorEastAsia" w:hAnsi="CorpoS"/>
          <w:b/>
          <w:bCs/>
          <w:kern w:val="0"/>
          <w14:ligatures w14:val="none"/>
        </w:rPr>
        <w:t>Dos leyendas en Londres como anticipo de un gran aniversario</w:t>
      </w:r>
    </w:p>
    <w:p w14:paraId="53D3E306" w14:textId="79C6F990" w:rsidR="00D17838" w:rsidRPr="00D17838" w:rsidRDefault="00D17838" w:rsidP="00D26D5F">
      <w:pPr>
        <w:spacing w:after="0" w:line="240" w:lineRule="auto"/>
        <w:jc w:val="both"/>
        <w:rPr>
          <w:rFonts w:ascii="CorpoS" w:eastAsiaTheme="minorEastAsia" w:hAnsi="CorpoS"/>
          <w:kern w:val="0"/>
          <w:lang w:val="es-419"/>
          <w14:ligatures w14:val="none"/>
        </w:rPr>
      </w:pPr>
      <w:r w:rsidRPr="00D17838">
        <w:rPr>
          <w:rFonts w:ascii="CorpoS" w:eastAsiaTheme="minorEastAsia" w:hAnsi="CorpoS"/>
          <w:kern w:val="0"/>
          <w:lang w:val="es-419"/>
          <w14:ligatures w14:val="none"/>
        </w:rPr>
        <w:t>Previo a</w:t>
      </w:r>
      <w:r w:rsidR="00E432EE">
        <w:rPr>
          <w:rFonts w:ascii="CorpoS" w:eastAsiaTheme="minorEastAsia" w:hAnsi="CorpoS"/>
          <w:kern w:val="0"/>
          <w:lang w:val="es-419"/>
          <w14:ligatures w14:val="none"/>
        </w:rPr>
        <w:t xml:space="preserve"> la </w:t>
      </w:r>
      <w:r w:rsidR="00E432EE" w:rsidRPr="00942CA8">
        <w:rPr>
          <w:rFonts w:ascii="CorpoS" w:eastAsiaTheme="minorEastAsia" w:hAnsi="CorpoS"/>
          <w:kern w:val="0"/>
          <w:lang w:val="es-419"/>
          <w14:ligatures w14:val="none"/>
        </w:rPr>
        <w:t>carrera</w:t>
      </w:r>
      <w:r w:rsidRPr="00D17838">
        <w:rPr>
          <w:rFonts w:ascii="CorpoS" w:eastAsiaTheme="minorEastAsia" w:hAnsi="CorpoS"/>
          <w:kern w:val="0"/>
          <w:lang w:val="es-419"/>
          <w14:ligatures w14:val="none"/>
        </w:rPr>
        <w:t xml:space="preserve">, Mercedes-Benz exhibió el Benz Spider y un Mercedes-Simplex 28/32 PS en el St. James’s Motoring Spectacle, realizado en el centro de Londres el sábado 1 de noviembre de 2025. </w:t>
      </w:r>
      <w:r w:rsidR="00942CA8" w:rsidRPr="00942CA8">
        <w:rPr>
          <w:rFonts w:ascii="CorpoS" w:eastAsiaTheme="minorEastAsia" w:hAnsi="CorpoS"/>
          <w:kern w:val="0"/>
          <w:lang w:val="es-419"/>
          <w14:ligatures w14:val="none"/>
        </w:rPr>
        <w:t xml:space="preserve"> </w:t>
      </w:r>
      <w:r w:rsidRPr="00D17838">
        <w:rPr>
          <w:rFonts w:ascii="CorpoS" w:eastAsiaTheme="minorEastAsia" w:hAnsi="CorpoS"/>
          <w:kern w:val="0"/>
          <w:lang w:val="es-419"/>
          <w14:ligatures w14:val="none"/>
        </w:rPr>
        <w:t xml:space="preserve">Con esta presencia en el Reino Unido y la participación en la prueba automovilística </w:t>
      </w:r>
      <w:r w:rsidR="00F6774A">
        <w:rPr>
          <w:rFonts w:ascii="CorpoS" w:eastAsiaTheme="minorEastAsia" w:hAnsi="CorpoS"/>
          <w:kern w:val="0"/>
          <w:lang w:val="es-419"/>
          <w14:ligatures w14:val="none"/>
        </w:rPr>
        <w:t xml:space="preserve">de mayor continuidad histórica del mundo. </w:t>
      </w:r>
      <w:r w:rsidRPr="00D17838">
        <w:rPr>
          <w:rFonts w:ascii="CorpoS" w:eastAsiaTheme="minorEastAsia" w:hAnsi="CorpoS"/>
          <w:kern w:val="0"/>
          <w:lang w:val="es-419"/>
          <w14:ligatures w14:val="none"/>
        </w:rPr>
        <w:t xml:space="preserve">ás antigua que se realiza de forma ininterrumpida, Mercedes-Benz Classic ofreció además una primera mirada de las celebraciones por el gan aniversario 140 años del automóvil que tendrá lugar en 2026. Se considera acta de nacimiento del </w:t>
      </w:r>
      <w:r w:rsidRPr="00D17838">
        <w:rPr>
          <w:rFonts w:ascii="CorpoS" w:eastAsiaTheme="minorEastAsia" w:hAnsi="CorpoS"/>
          <w:kern w:val="0"/>
          <w:lang w:val="es-419"/>
          <w14:ligatures w14:val="none"/>
        </w:rPr>
        <w:lastRenderedPageBreak/>
        <w:t>automóvil moderno a la solicitud de patente presentada por Carl Benz para su “vehículo de motor” el 29 de enero de 1886.</w:t>
      </w:r>
    </w:p>
    <w:p w14:paraId="04AB7ADB" w14:textId="77777777" w:rsidR="00D26D5F" w:rsidRDefault="00D26D5F" w:rsidP="00D26D5F">
      <w:pPr>
        <w:spacing w:after="0" w:line="240" w:lineRule="auto"/>
        <w:jc w:val="both"/>
        <w:rPr>
          <w:rFonts w:ascii="CorpoS" w:eastAsiaTheme="minorEastAsia" w:hAnsi="CorpoS"/>
          <w:kern w:val="0"/>
          <w:lang w:val="es-419"/>
          <w14:ligatures w14:val="none"/>
        </w:rPr>
      </w:pPr>
    </w:p>
    <w:p w14:paraId="02B934ED" w14:textId="432BDC33" w:rsidR="00D17838" w:rsidRPr="00942CA8" w:rsidRDefault="00D17838" w:rsidP="00D26D5F">
      <w:pPr>
        <w:spacing w:after="0" w:line="240" w:lineRule="auto"/>
        <w:jc w:val="both"/>
        <w:rPr>
          <w:rFonts w:ascii="CorpoS" w:eastAsiaTheme="minorEastAsia" w:hAnsi="CorpoS"/>
          <w:kern w:val="0"/>
          <w:lang w:val="es-419"/>
          <w14:ligatures w14:val="none"/>
        </w:rPr>
      </w:pPr>
      <w:r w:rsidRPr="00D17838">
        <w:rPr>
          <w:rFonts w:ascii="CorpoS" w:eastAsiaTheme="minorEastAsia" w:hAnsi="CorpoS"/>
          <w:kern w:val="0"/>
          <w:lang w:val="es-419"/>
          <w14:ligatures w14:val="none"/>
        </w:rPr>
        <w:t xml:space="preserve">En 2026 también se conmemorará otro hito relevante: 100 años de Mercedes-Benz. En 1926, la Daimler-Motoren-Gesellschaft (DMG) y Benz &amp; Cie. se fusionaron para dar origen a la entonces </w:t>
      </w:r>
      <w:r w:rsidR="00A125F7">
        <w:rPr>
          <w:rFonts w:ascii="CorpoS" w:eastAsiaTheme="minorEastAsia" w:hAnsi="CorpoS"/>
          <w:kern w:val="0"/>
          <w:lang w:val="es-419"/>
          <w14:ligatures w14:val="none"/>
        </w:rPr>
        <w:t xml:space="preserve">denominada </w:t>
      </w:r>
      <w:r w:rsidRPr="00D17838">
        <w:rPr>
          <w:rFonts w:ascii="CorpoS" w:eastAsiaTheme="minorEastAsia" w:hAnsi="CorpoS"/>
          <w:kern w:val="0"/>
          <w:lang w:val="es-419"/>
          <w14:ligatures w14:val="none"/>
        </w:rPr>
        <w:t>Daimler-Benz AG y a una nueva marca global: Mercedes-Benz.</w:t>
      </w:r>
    </w:p>
    <w:p w14:paraId="049776A1" w14:textId="77777777" w:rsidR="00D26D5F" w:rsidRDefault="00D26D5F" w:rsidP="00D26D5F">
      <w:pPr>
        <w:spacing w:after="0" w:line="240" w:lineRule="auto"/>
        <w:jc w:val="both"/>
        <w:rPr>
          <w:rFonts w:ascii="CorpoS" w:eastAsiaTheme="minorEastAsia" w:hAnsi="CorpoS"/>
          <w:b/>
          <w:bCs/>
          <w:kern w:val="0"/>
          <w14:ligatures w14:val="none"/>
        </w:rPr>
      </w:pPr>
    </w:p>
    <w:p w14:paraId="63024701" w14:textId="4194CD5E" w:rsidR="00D17838" w:rsidRPr="00D17838" w:rsidRDefault="00D17838" w:rsidP="00D26D5F">
      <w:pPr>
        <w:spacing w:after="0" w:line="240" w:lineRule="auto"/>
        <w:jc w:val="both"/>
        <w:rPr>
          <w:rFonts w:ascii="CorpoS" w:eastAsiaTheme="minorEastAsia" w:hAnsi="CorpoS"/>
          <w:b/>
          <w:bCs/>
          <w:kern w:val="0"/>
          <w:lang w:val="es-419"/>
          <w14:ligatures w14:val="none"/>
        </w:rPr>
      </w:pPr>
      <w:r w:rsidRPr="00D17838">
        <w:rPr>
          <w:rFonts w:ascii="CorpoS" w:eastAsiaTheme="minorEastAsia" w:hAnsi="CorpoS"/>
          <w:b/>
          <w:bCs/>
          <w:kern w:val="0"/>
          <w14:ligatures w14:val="none"/>
        </w:rPr>
        <w:t>Innovación permanente: del origen del automóvil al presente</w:t>
      </w:r>
    </w:p>
    <w:p w14:paraId="004E5EBE" w14:textId="17E93176" w:rsidR="00F65A56" w:rsidRPr="00F65A56" w:rsidRDefault="00F65A56" w:rsidP="00D26D5F">
      <w:pPr>
        <w:spacing w:after="0" w:line="240" w:lineRule="auto"/>
        <w:jc w:val="both"/>
        <w:rPr>
          <w:rFonts w:ascii="CorpoS" w:eastAsiaTheme="minorEastAsia" w:hAnsi="CorpoS"/>
          <w:kern w:val="0"/>
          <w:lang w:val="es-419"/>
          <w14:ligatures w14:val="none"/>
        </w:rPr>
      </w:pPr>
      <w:r w:rsidRPr="00F65A56">
        <w:rPr>
          <w:rFonts w:ascii="CorpoS" w:eastAsiaTheme="minorEastAsia" w:hAnsi="CorpoS"/>
          <w:kern w:val="0"/>
          <w:lang w:val="es-419"/>
          <w14:ligatures w14:val="none"/>
        </w:rPr>
        <w:t xml:space="preserve">Desde aquellos comienzos </w:t>
      </w:r>
      <w:r w:rsidR="00942CA8">
        <w:rPr>
          <w:rFonts w:ascii="CorpoS" w:eastAsiaTheme="minorEastAsia" w:hAnsi="CorpoS"/>
          <w:kern w:val="0"/>
          <w:lang w:val="es-419"/>
          <w14:ligatures w14:val="none"/>
        </w:rPr>
        <w:t xml:space="preserve">de la movilidad moderna </w:t>
      </w:r>
      <w:r w:rsidRPr="00F65A56">
        <w:rPr>
          <w:rFonts w:ascii="CorpoS" w:eastAsiaTheme="minorEastAsia" w:hAnsi="CorpoS"/>
          <w:kern w:val="0"/>
          <w:lang w:val="es-419"/>
          <w14:ligatures w14:val="none"/>
        </w:rPr>
        <w:t xml:space="preserve">hasta hoy </w:t>
      </w:r>
      <w:r w:rsidR="00A125F7" w:rsidRPr="00A125F7">
        <w:rPr>
          <w:rFonts w:ascii="CorpoS" w:eastAsiaTheme="minorEastAsia" w:hAnsi="CorpoS"/>
          <w:kern w:val="0"/>
          <w14:ligatures w14:val="none"/>
        </w:rPr>
        <w:t>—</w:t>
      </w:r>
      <w:r w:rsidR="00A125F7">
        <w:rPr>
          <w:rFonts w:ascii="CorpoS" w:eastAsiaTheme="minorEastAsia" w:hAnsi="CorpoS"/>
          <w:kern w:val="0"/>
          <w14:ligatures w14:val="none"/>
        </w:rPr>
        <w:t xml:space="preserve">y </w:t>
      </w:r>
      <w:r w:rsidRPr="00F65A56">
        <w:rPr>
          <w:rFonts w:ascii="CorpoS" w:eastAsiaTheme="minorEastAsia" w:hAnsi="CorpoS"/>
          <w:kern w:val="0"/>
          <w:lang w:val="es-419"/>
          <w14:ligatures w14:val="none"/>
        </w:rPr>
        <w:t>proyectándose hacia el futuro</w:t>
      </w:r>
      <w:r w:rsidR="00A125F7" w:rsidRPr="00A125F7">
        <w:rPr>
          <w:rFonts w:ascii="CorpoS" w:eastAsiaTheme="minorEastAsia" w:hAnsi="CorpoS"/>
          <w:kern w:val="0"/>
          <w14:ligatures w14:val="none"/>
        </w:rPr>
        <w:t>—</w:t>
      </w:r>
      <w:r w:rsidRPr="00F65A56">
        <w:rPr>
          <w:rFonts w:ascii="CorpoS" w:eastAsiaTheme="minorEastAsia" w:hAnsi="CorpoS"/>
          <w:kern w:val="0"/>
          <w:lang w:val="es-419"/>
          <w14:ligatures w14:val="none"/>
        </w:rPr>
        <w:t>, Mercedes-Benz se ha mantenido como una fuerza impulsora de la innovación automotriz en materia de seguridad, eficiencia, deportividad y confort. Los diseños icónicos de la marca marcan tendencias de manera recurrente para toda la industria. Una de las fortalezas del diseño de Mercedes-Benz reside en la conciencia de su historia única, que se remonta a 1886, y en la capacidad de traducir ese legado en soluciones contemporáneas.</w:t>
      </w:r>
    </w:p>
    <w:p w14:paraId="650B0C9E" w14:textId="77777777" w:rsidR="00D26D5F" w:rsidRDefault="00D26D5F" w:rsidP="00D26D5F">
      <w:pPr>
        <w:spacing w:after="0" w:line="240" w:lineRule="auto"/>
        <w:jc w:val="both"/>
        <w:rPr>
          <w:rFonts w:ascii="CorpoS" w:eastAsiaTheme="minorEastAsia" w:hAnsi="CorpoS"/>
          <w:kern w:val="0"/>
          <w:lang w:val="es-419"/>
          <w14:ligatures w14:val="none"/>
        </w:rPr>
      </w:pPr>
    </w:p>
    <w:p w14:paraId="599556FE" w14:textId="41AEAC0B" w:rsidR="00F65A56" w:rsidRPr="00F65A56" w:rsidRDefault="00F65A56" w:rsidP="00D26D5F">
      <w:pPr>
        <w:spacing w:after="0" w:line="240" w:lineRule="auto"/>
        <w:jc w:val="both"/>
        <w:rPr>
          <w:rFonts w:ascii="CorpoS" w:eastAsiaTheme="minorEastAsia" w:hAnsi="CorpoS"/>
          <w:kern w:val="0"/>
          <w:lang w:val="es-419"/>
          <w14:ligatures w14:val="none"/>
        </w:rPr>
      </w:pPr>
      <w:r w:rsidRPr="00F65A56">
        <w:rPr>
          <w:rFonts w:ascii="CorpoS" w:eastAsiaTheme="minorEastAsia" w:hAnsi="CorpoS"/>
          <w:kern w:val="0"/>
          <w:lang w:val="es-419"/>
          <w14:ligatures w14:val="none"/>
        </w:rPr>
        <w:t>En la Argentina, esta tradición de innovación se refleja en una oferta de productos y servicios que acompañan las necesidades de clientes particulares y corporativos en todo el país. A través de Prestige Auto como representante exclusivo, Mercedes-Benz mantiene un fuerte compromiso con el desarrollo del mercado local, combinando la herencia de sus modelos clásicos con las últimas tecnologías en movilidad, conectividad y seguridad.</w:t>
      </w:r>
    </w:p>
    <w:p w14:paraId="57A7ED68" w14:textId="77777777" w:rsidR="00D26D5F" w:rsidRPr="00603E63" w:rsidRDefault="00D26D5F" w:rsidP="00D26D5F">
      <w:pPr>
        <w:spacing w:after="0" w:line="240" w:lineRule="auto"/>
        <w:jc w:val="both"/>
        <w:rPr>
          <w:rFonts w:ascii="CorpoS" w:eastAsiaTheme="minorEastAsia" w:hAnsi="CorpoS"/>
          <w:b/>
          <w:bCs/>
          <w:kern w:val="0"/>
          <w:lang w:val="es-ES"/>
          <w14:ligatures w14:val="none"/>
        </w:rPr>
      </w:pPr>
    </w:p>
    <w:p w14:paraId="5137426A" w14:textId="0271553E" w:rsidR="00F65A56" w:rsidRPr="00D26D5F" w:rsidRDefault="00D26D5F" w:rsidP="00D26D5F">
      <w:pPr>
        <w:spacing w:after="0" w:line="240" w:lineRule="auto"/>
        <w:jc w:val="both"/>
        <w:rPr>
          <w:rFonts w:ascii="CorpoS" w:eastAsiaTheme="minorEastAsia" w:hAnsi="CorpoS"/>
          <w:b/>
          <w:bCs/>
          <w:kern w:val="0"/>
          <w:lang w:val="es-ES"/>
          <w14:ligatures w14:val="none"/>
        </w:rPr>
      </w:pPr>
      <w:r w:rsidRPr="00D26D5F">
        <w:rPr>
          <w:rFonts w:ascii="CorpoS" w:eastAsiaTheme="minorEastAsia" w:hAnsi="CorpoS"/>
          <w:b/>
          <w:bCs/>
          <w:kern w:val="0"/>
          <w:lang w:val="es-ES"/>
          <w14:ligatures w14:val="none"/>
        </w:rPr>
        <w:t>E</w:t>
      </w:r>
      <w:r w:rsidR="00F65A56" w:rsidRPr="00D26D5F">
        <w:rPr>
          <w:rFonts w:ascii="CorpoS" w:eastAsiaTheme="minorEastAsia" w:hAnsi="CorpoS"/>
          <w:b/>
          <w:bCs/>
          <w:kern w:val="0"/>
          <w:lang w:val="es-ES"/>
          <w14:ligatures w14:val="none"/>
        </w:rPr>
        <w:t>l legado del “Emancipation Run”</w:t>
      </w:r>
    </w:p>
    <w:p w14:paraId="4FFBB333" w14:textId="6A067749" w:rsidR="00F65A56" w:rsidRPr="00F65A56" w:rsidRDefault="00F65A56" w:rsidP="00D26D5F">
      <w:pPr>
        <w:spacing w:after="0" w:line="240" w:lineRule="auto"/>
        <w:jc w:val="both"/>
        <w:rPr>
          <w:rFonts w:ascii="CorpoS" w:eastAsiaTheme="minorEastAsia" w:hAnsi="CorpoS"/>
          <w:kern w:val="0"/>
          <w:lang w:val="es-419"/>
          <w14:ligatures w14:val="none"/>
        </w:rPr>
      </w:pPr>
      <w:r w:rsidRPr="00F65A56">
        <w:rPr>
          <w:rFonts w:ascii="CorpoS" w:eastAsiaTheme="minorEastAsia" w:hAnsi="CorpoS"/>
          <w:kern w:val="0"/>
          <w:lang w:val="es-419"/>
          <w14:ligatures w14:val="none"/>
        </w:rPr>
        <w:t xml:space="preserve">El RM Sotheby’s London to Brighton Veteran Car Run (LBVCR) se remonta a 1896, cuando los automovilistas celebraron el llamado “Emancipation Run” para marcar la elevación del límite de velocidad para vehículos de </w:t>
      </w:r>
      <w:r w:rsidR="001D09D0">
        <w:rPr>
          <w:rFonts w:ascii="CorpoS" w:eastAsiaTheme="minorEastAsia" w:hAnsi="CorpoS"/>
          <w:kern w:val="0"/>
          <w:lang w:val="es-419"/>
          <w14:ligatures w14:val="none"/>
        </w:rPr>
        <w:t xml:space="preserve">ruta </w:t>
      </w:r>
      <w:r w:rsidRPr="00F65A56">
        <w:rPr>
          <w:rFonts w:ascii="CorpoS" w:eastAsiaTheme="minorEastAsia" w:hAnsi="CorpoS"/>
          <w:kern w:val="0"/>
          <w:lang w:val="es-419"/>
          <w14:ligatures w14:val="none"/>
        </w:rPr>
        <w:t>fuera de zonas urbanas a 14 mph (22,5 km/h). Aquella prueba significó, en la práctica, el final del “Locomotive Act” de 1865 para vehículos a vapor, revisado en 1878.</w:t>
      </w:r>
    </w:p>
    <w:p w14:paraId="353ECE69" w14:textId="77777777" w:rsidR="00D26D5F" w:rsidRDefault="00D26D5F" w:rsidP="00D26D5F">
      <w:pPr>
        <w:spacing w:after="0" w:line="240" w:lineRule="auto"/>
        <w:jc w:val="both"/>
        <w:rPr>
          <w:rFonts w:ascii="CorpoS" w:eastAsiaTheme="minorEastAsia" w:hAnsi="CorpoS"/>
          <w:kern w:val="0"/>
          <w:lang w:val="es-419"/>
          <w14:ligatures w14:val="none"/>
        </w:rPr>
      </w:pPr>
    </w:p>
    <w:p w14:paraId="06168B70" w14:textId="50DFD016" w:rsidR="00F65A56" w:rsidRPr="00F65A56" w:rsidRDefault="00F65A56" w:rsidP="00D26D5F">
      <w:pPr>
        <w:spacing w:after="0" w:line="240" w:lineRule="auto"/>
        <w:jc w:val="both"/>
        <w:rPr>
          <w:rFonts w:ascii="CorpoS" w:eastAsiaTheme="minorEastAsia" w:hAnsi="CorpoS"/>
          <w:kern w:val="0"/>
          <w:lang w:val="es-419"/>
          <w14:ligatures w14:val="none"/>
        </w:rPr>
      </w:pPr>
      <w:r w:rsidRPr="00F65A56">
        <w:rPr>
          <w:rFonts w:ascii="CorpoS" w:eastAsiaTheme="minorEastAsia" w:hAnsi="CorpoS"/>
          <w:kern w:val="0"/>
          <w:lang w:val="es-419"/>
          <w14:ligatures w14:val="none"/>
        </w:rPr>
        <w:t xml:space="preserve">El “Red Flag Act”, como se lo conocía, establecía originalmente que una persona debía caminar delante de los vehículos autopropulsados </w:t>
      </w:r>
      <w:r w:rsidR="001D09D0">
        <w:rPr>
          <w:rFonts w:ascii="CorpoS" w:eastAsiaTheme="minorEastAsia" w:hAnsi="CorpoS"/>
          <w:kern w:val="0"/>
          <w:lang w:val="es-419"/>
          <w14:ligatures w14:val="none"/>
        </w:rPr>
        <w:t>con</w:t>
      </w:r>
      <w:r w:rsidRPr="00F65A56">
        <w:rPr>
          <w:rFonts w:ascii="CorpoS" w:eastAsiaTheme="minorEastAsia" w:hAnsi="CorpoS"/>
          <w:kern w:val="0"/>
          <w:lang w:val="es-419"/>
          <w14:ligatures w14:val="none"/>
        </w:rPr>
        <w:t xml:space="preserve"> una bandera roja. En 1878 se suprimió la obligación de la bandera, pero se mantuvo la exigencia de que una persona siguiera caminando delante del vehículo para advertir a otros usuarios de la vía. La elevación del límite de velocidad y el Emancipation Run simbolizaron</w:t>
      </w:r>
      <w:r w:rsidR="001D09D0">
        <w:rPr>
          <w:rFonts w:ascii="CorpoS" w:eastAsiaTheme="minorEastAsia" w:hAnsi="CorpoS"/>
          <w:kern w:val="0"/>
          <w:lang w:val="es-419"/>
          <w14:ligatures w14:val="none"/>
        </w:rPr>
        <w:t xml:space="preserve"> el inicio de</w:t>
      </w:r>
      <w:r w:rsidRPr="00F65A56">
        <w:rPr>
          <w:rFonts w:ascii="CorpoS" w:eastAsiaTheme="minorEastAsia" w:hAnsi="CorpoS"/>
          <w:kern w:val="0"/>
          <w:lang w:val="es-419"/>
          <w14:ligatures w14:val="none"/>
        </w:rPr>
        <w:t xml:space="preserve"> una regulación más adecuada para el desarrollo del automóvil.</w:t>
      </w:r>
    </w:p>
    <w:p w14:paraId="10E4B68D" w14:textId="77777777" w:rsidR="00D26D5F" w:rsidRDefault="00D26D5F" w:rsidP="00D26D5F">
      <w:pPr>
        <w:spacing w:after="0" w:line="240" w:lineRule="auto"/>
        <w:jc w:val="both"/>
        <w:rPr>
          <w:rFonts w:ascii="CorpoS" w:eastAsiaTheme="minorEastAsia" w:hAnsi="CorpoS"/>
          <w:kern w:val="0"/>
          <w:lang w:val="es-419"/>
          <w14:ligatures w14:val="none"/>
        </w:rPr>
      </w:pPr>
    </w:p>
    <w:p w14:paraId="29F00E59" w14:textId="45816AA3" w:rsidR="00F65A56" w:rsidRPr="00F65A56" w:rsidRDefault="00F65A56" w:rsidP="00D26D5F">
      <w:pPr>
        <w:spacing w:after="0" w:line="240" w:lineRule="auto"/>
        <w:jc w:val="both"/>
        <w:rPr>
          <w:rFonts w:ascii="CorpoS" w:eastAsiaTheme="minorEastAsia" w:hAnsi="CorpoS"/>
          <w:kern w:val="0"/>
          <w:lang w:val="es-419"/>
          <w14:ligatures w14:val="none"/>
        </w:rPr>
      </w:pPr>
      <w:r w:rsidRPr="00F65A56">
        <w:rPr>
          <w:rFonts w:ascii="CorpoS" w:eastAsiaTheme="minorEastAsia" w:hAnsi="CorpoS"/>
          <w:kern w:val="0"/>
          <w:lang w:val="es-419"/>
          <w14:ligatures w14:val="none"/>
        </w:rPr>
        <w:t xml:space="preserve">Gottlieb Daimler, uno de los inventores del automóvil, participó en 1896 como invitado de honor en un Daimler Vis-à-Vis de 3 CV perteneciente a su socio y amigo Frederick R. Simms. </w:t>
      </w:r>
      <w:r w:rsidRPr="00F65A56">
        <w:rPr>
          <w:rFonts w:ascii="CorpoS" w:eastAsiaTheme="minorEastAsia" w:hAnsi="CorpoS"/>
          <w:kern w:val="0"/>
          <w:lang w:val="en-GB"/>
          <w14:ligatures w14:val="none"/>
        </w:rPr>
        <w:t xml:space="preserve">En 1897, Simms fundó junto con Charles Harrington-Moore el Automobile Club of Great Britain and Ireland (ACGBI), antecesor del actual Royal Automobile Club. </w:t>
      </w:r>
      <w:r w:rsidRPr="00F65A56">
        <w:rPr>
          <w:rFonts w:ascii="CorpoS" w:eastAsiaTheme="minorEastAsia" w:hAnsi="CorpoS"/>
          <w:kern w:val="0"/>
          <w:lang w:val="es-419"/>
          <w14:ligatures w14:val="none"/>
        </w:rPr>
        <w:t>Desde sus orígenes, el Club desempeñó un papel clave en la eliminación de restricciones al tránsito de automóviles en el Reino Unido y en la organización de eventos que despertaron el interés del público por este nuevo medio de transporte.</w:t>
      </w:r>
    </w:p>
    <w:p w14:paraId="636793DF" w14:textId="77777777" w:rsidR="00D26D5F" w:rsidRDefault="00D26D5F" w:rsidP="00D26D5F">
      <w:pPr>
        <w:spacing w:after="0" w:line="240" w:lineRule="auto"/>
        <w:jc w:val="both"/>
        <w:rPr>
          <w:rFonts w:ascii="CorpoS" w:eastAsiaTheme="minorEastAsia" w:hAnsi="CorpoS"/>
          <w:kern w:val="0"/>
          <w:lang w:val="es-419"/>
          <w14:ligatures w14:val="none"/>
        </w:rPr>
      </w:pPr>
    </w:p>
    <w:p w14:paraId="79632AD2" w14:textId="313BEFB4" w:rsidR="00F65A56" w:rsidRDefault="00F65A56" w:rsidP="00D26D5F">
      <w:pPr>
        <w:spacing w:after="0" w:line="240" w:lineRule="auto"/>
        <w:jc w:val="both"/>
        <w:rPr>
          <w:rFonts w:ascii="CorpoS" w:eastAsiaTheme="minorEastAsia" w:hAnsi="CorpoS"/>
          <w:kern w:val="0"/>
          <w:lang w:val="es-419"/>
          <w14:ligatures w14:val="none"/>
        </w:rPr>
      </w:pPr>
      <w:r w:rsidRPr="00F65A56">
        <w:rPr>
          <w:rFonts w:ascii="CorpoS" w:eastAsiaTheme="minorEastAsia" w:hAnsi="CorpoS"/>
          <w:kern w:val="0"/>
          <w:lang w:val="es-419"/>
          <w14:ligatures w14:val="none"/>
        </w:rPr>
        <w:t xml:space="preserve">Simms adquirió en 1890 los derechos de uso de las patentes de motor de Daimler en el Reino Unido y fundó en 1893 la Daimler Motor Syndicate Limited. En 1896 se </w:t>
      </w:r>
      <w:r w:rsidRPr="00F65A56">
        <w:rPr>
          <w:rFonts w:ascii="CorpoS" w:eastAsiaTheme="minorEastAsia" w:hAnsi="CorpoS"/>
          <w:kern w:val="0"/>
          <w:lang w:val="es-419"/>
          <w14:ligatures w14:val="none"/>
        </w:rPr>
        <w:lastRenderedPageBreak/>
        <w:t xml:space="preserve">alinearon en la </w:t>
      </w:r>
      <w:r w:rsidR="001D09D0">
        <w:rPr>
          <w:rFonts w:ascii="CorpoS" w:eastAsiaTheme="minorEastAsia" w:hAnsi="CorpoS"/>
          <w:kern w:val="0"/>
          <w:lang w:val="es-419"/>
          <w14:ligatures w14:val="none"/>
        </w:rPr>
        <w:t>salida</w:t>
      </w:r>
      <w:r w:rsidRPr="00F65A56">
        <w:rPr>
          <w:rFonts w:ascii="CorpoS" w:eastAsiaTheme="minorEastAsia" w:hAnsi="CorpoS"/>
          <w:kern w:val="0"/>
          <w:lang w:val="es-419"/>
          <w14:ligatures w14:val="none"/>
        </w:rPr>
        <w:t xml:space="preserve"> vehículos de la Daimler-Motoren-Gesellschaft y de Benz &amp; Cie., junto con varias unidades de Panhard &amp; Levassor equipadas con motores Daimler y al menos un Arnold Motor Car derivado bajo licencia del Benz Velo.</w:t>
      </w:r>
    </w:p>
    <w:p w14:paraId="48E2F828" w14:textId="77777777" w:rsidR="00603E63" w:rsidRPr="00F65A56" w:rsidRDefault="00603E63" w:rsidP="00D26D5F">
      <w:pPr>
        <w:spacing w:after="0" w:line="240" w:lineRule="auto"/>
        <w:jc w:val="both"/>
        <w:rPr>
          <w:rFonts w:ascii="CorpoS" w:eastAsiaTheme="minorEastAsia" w:hAnsi="CorpoS"/>
          <w:kern w:val="0"/>
          <w:lang w:val="es-419"/>
          <w14:ligatures w14:val="none"/>
        </w:rPr>
      </w:pPr>
    </w:p>
    <w:p w14:paraId="6C6EA6DC" w14:textId="77777777" w:rsidR="00F65A56" w:rsidRPr="00F65A56" w:rsidRDefault="00F65A56" w:rsidP="00D26D5F">
      <w:pPr>
        <w:spacing w:after="0" w:line="240" w:lineRule="auto"/>
        <w:jc w:val="both"/>
        <w:rPr>
          <w:rFonts w:ascii="CorpoS" w:eastAsiaTheme="minorEastAsia" w:hAnsi="CorpoS"/>
          <w:b/>
          <w:bCs/>
          <w:kern w:val="0"/>
          <w:lang w:val="es-419"/>
          <w14:ligatures w14:val="none"/>
        </w:rPr>
      </w:pPr>
      <w:r w:rsidRPr="00F65A56">
        <w:rPr>
          <w:rFonts w:ascii="CorpoS" w:eastAsiaTheme="minorEastAsia" w:hAnsi="CorpoS"/>
          <w:b/>
          <w:bCs/>
          <w:kern w:val="0"/>
          <w:lang w:val="es-419"/>
          <w14:ligatures w14:val="none"/>
        </w:rPr>
        <w:t>La prueba más antigua del mundo sigue vigente</w:t>
      </w:r>
    </w:p>
    <w:p w14:paraId="6C042767" w14:textId="79BD4BFF" w:rsidR="00F65A56" w:rsidRPr="00F65A56" w:rsidRDefault="00F65A56" w:rsidP="00D26D5F">
      <w:pPr>
        <w:spacing w:after="0" w:line="240" w:lineRule="auto"/>
        <w:jc w:val="both"/>
        <w:rPr>
          <w:rFonts w:ascii="CorpoS" w:eastAsiaTheme="minorEastAsia" w:hAnsi="CorpoS"/>
          <w:kern w:val="0"/>
          <w:lang w:val="es-419"/>
          <w14:ligatures w14:val="none"/>
        </w:rPr>
      </w:pPr>
      <w:r w:rsidRPr="00F65A56">
        <w:rPr>
          <w:rFonts w:ascii="CorpoS" w:eastAsiaTheme="minorEastAsia" w:hAnsi="CorpoS"/>
          <w:kern w:val="0"/>
          <w:lang w:val="es-419"/>
          <w14:ligatures w14:val="none"/>
        </w:rPr>
        <w:t xml:space="preserve">Hoy, el RM Sotheby’s London to Brighton Veteran Car Run es considerada la prueba automovilística de mayor continuidad histórica del mundo. </w:t>
      </w:r>
      <w:r w:rsidR="001D09D0">
        <w:rPr>
          <w:rFonts w:ascii="CorpoS" w:eastAsiaTheme="minorEastAsia" w:hAnsi="CorpoS"/>
          <w:kern w:val="0"/>
          <w:lang w:val="es-419"/>
          <w14:ligatures w14:val="none"/>
        </w:rPr>
        <w:t>Pueden par</w:t>
      </w:r>
      <w:r w:rsidRPr="00F65A56">
        <w:rPr>
          <w:rFonts w:ascii="CorpoS" w:eastAsiaTheme="minorEastAsia" w:hAnsi="CorpoS"/>
          <w:kern w:val="0"/>
          <w:lang w:val="es-419"/>
          <w14:ligatures w14:val="none"/>
        </w:rPr>
        <w:t>ticipar vehículos de dos, tres y cuatro ruedas con diferentes conceptos de propulsión, hasta el año modelo 1904. Desde 2017 también se permite la participación de bicicletas.</w:t>
      </w:r>
    </w:p>
    <w:p w14:paraId="0B9148FD" w14:textId="77777777" w:rsidR="00D26D5F" w:rsidRDefault="00D26D5F" w:rsidP="00D26D5F">
      <w:pPr>
        <w:spacing w:after="0" w:line="240" w:lineRule="auto"/>
        <w:jc w:val="both"/>
        <w:rPr>
          <w:rFonts w:ascii="CorpoS" w:eastAsiaTheme="minorEastAsia" w:hAnsi="CorpoS"/>
          <w:kern w:val="0"/>
          <w:lang w:val="es-419"/>
          <w14:ligatures w14:val="none"/>
        </w:rPr>
      </w:pPr>
    </w:p>
    <w:p w14:paraId="76688064" w14:textId="17A0B6CB" w:rsidR="00F65A56" w:rsidRDefault="00F65A56" w:rsidP="00D26D5F">
      <w:pPr>
        <w:spacing w:after="0" w:line="240" w:lineRule="auto"/>
        <w:jc w:val="both"/>
        <w:rPr>
          <w:rFonts w:ascii="CorpoS" w:eastAsiaTheme="minorEastAsia" w:hAnsi="CorpoS"/>
          <w:kern w:val="0"/>
          <w:lang w:val="es-419"/>
          <w14:ligatures w14:val="none"/>
        </w:rPr>
      </w:pPr>
      <w:r w:rsidRPr="00F65A56">
        <w:rPr>
          <w:rFonts w:ascii="CorpoS" w:eastAsiaTheme="minorEastAsia" w:hAnsi="CorpoS"/>
          <w:kern w:val="0"/>
          <w:lang w:val="es-419"/>
          <w14:ligatures w14:val="none"/>
        </w:rPr>
        <w:t>Tradicionalmente, el LBVCR tiene lugar el primer domingo de noviembre de cada año. Al amanecer, en el Hyde Park londinense se realiza un gesto simbólico en recuerdo de 1896: la rotura de una bandera roja, que marca el inicio del recorrido hacia Brighton. Más de 300 vehículos conforman cada año un espectáculo único, que enlaza el origen del automóvil con la movilidad del presente.</w:t>
      </w:r>
    </w:p>
    <w:p w14:paraId="2FCA29AE" w14:textId="77777777" w:rsidR="00285C65" w:rsidRDefault="00285C65" w:rsidP="00D26D5F">
      <w:pPr>
        <w:spacing w:after="0" w:line="240" w:lineRule="auto"/>
        <w:jc w:val="both"/>
        <w:rPr>
          <w:rFonts w:ascii="CorpoS" w:eastAsiaTheme="minorEastAsia" w:hAnsi="CorpoS"/>
          <w:kern w:val="0"/>
          <w:lang w:val="es-419"/>
          <w14:ligatures w14:val="none"/>
        </w:rPr>
      </w:pPr>
    </w:p>
    <w:p w14:paraId="10A95A2D" w14:textId="77777777" w:rsidR="00603E63" w:rsidRDefault="00285C65" w:rsidP="00D26D5F">
      <w:pPr>
        <w:spacing w:after="0" w:line="240" w:lineRule="auto"/>
        <w:jc w:val="both"/>
        <w:rPr>
          <w:rFonts w:ascii="CorpoS" w:eastAsiaTheme="minorEastAsia" w:hAnsi="CorpoS"/>
          <w:kern w:val="0"/>
          <w:lang w:val="es-419"/>
          <w14:ligatures w14:val="none"/>
        </w:rPr>
      </w:pPr>
      <w:r>
        <w:rPr>
          <w:rFonts w:ascii="CorpoS" w:eastAsiaTheme="minorEastAsia" w:hAnsi="CorpoS"/>
          <w:kern w:val="0"/>
          <w:lang w:val="es-419"/>
          <w14:ligatures w14:val="none"/>
        </w:rPr>
        <w:t>Más fotos:</w:t>
      </w:r>
    </w:p>
    <w:p w14:paraId="1B351BD9" w14:textId="4BF53D13" w:rsidR="00285C65" w:rsidRDefault="00285C65" w:rsidP="00D26D5F">
      <w:pPr>
        <w:spacing w:after="0" w:line="240" w:lineRule="auto"/>
        <w:jc w:val="both"/>
        <w:rPr>
          <w:rFonts w:ascii="CorpoS" w:eastAsiaTheme="minorEastAsia" w:hAnsi="CorpoS"/>
          <w:kern w:val="0"/>
          <w:lang w:val="es-419"/>
          <w14:ligatures w14:val="none"/>
        </w:rPr>
      </w:pPr>
      <w:hyperlink r:id="rId5" w:history="1">
        <w:r w:rsidRPr="00BD2B76">
          <w:rPr>
            <w:rStyle w:val="Hipervnculo"/>
            <w:rFonts w:ascii="CorpoS" w:eastAsiaTheme="minorEastAsia" w:hAnsi="CorpoS"/>
            <w:kern w:val="0"/>
            <w:lang w:val="es-419"/>
            <w14:ligatures w14:val="none"/>
          </w:rPr>
          <w:t>https://drive.google.com/drive/folders/1GXoVqGntyqMJMlZW48UUjae2qzeGkX3M?usp=drive_link</w:t>
        </w:r>
      </w:hyperlink>
    </w:p>
    <w:p w14:paraId="27260699" w14:textId="77777777" w:rsidR="00285C65" w:rsidRPr="00F65A56" w:rsidRDefault="00285C65" w:rsidP="00D26D5F">
      <w:pPr>
        <w:spacing w:after="0" w:line="240" w:lineRule="auto"/>
        <w:jc w:val="both"/>
        <w:rPr>
          <w:rFonts w:ascii="CorpoS" w:eastAsiaTheme="minorEastAsia" w:hAnsi="CorpoS"/>
          <w:kern w:val="0"/>
          <w:lang w:val="es-419"/>
          <w14:ligatures w14:val="none"/>
        </w:rPr>
      </w:pPr>
    </w:p>
    <w:p w14:paraId="0FB52592" w14:textId="77777777" w:rsidR="00C02C50" w:rsidRPr="00C02C50" w:rsidRDefault="00C02C50" w:rsidP="00D26D5F">
      <w:pPr>
        <w:spacing w:after="0" w:line="240" w:lineRule="auto"/>
        <w:jc w:val="both"/>
        <w:rPr>
          <w:rFonts w:ascii="CorpoS" w:eastAsia="Aptos" w:hAnsi="CorpoS" w:cs="Times New Roman"/>
          <w:color w:val="000000"/>
          <w:sz w:val="12"/>
          <w:szCs w:val="12"/>
          <w:lang w:val="es-ES"/>
        </w:rPr>
      </w:pPr>
      <w:r w:rsidRPr="00C02C50">
        <w:rPr>
          <w:rFonts w:ascii="CorpoS" w:eastAsia="Aptos" w:hAnsi="CorpoS" w:cs="Times New Roman"/>
          <w:b/>
          <w:color w:val="000000"/>
          <w:sz w:val="12"/>
          <w:szCs w:val="12"/>
          <w:lang w:val="es-ES"/>
        </w:rPr>
        <w:t>Contactos de Prensa:</w:t>
      </w:r>
    </w:p>
    <w:p w14:paraId="336F0537" w14:textId="77777777" w:rsidR="00C02C50" w:rsidRPr="00C02C50" w:rsidRDefault="00C02C50" w:rsidP="00D26D5F">
      <w:pPr>
        <w:spacing w:after="0" w:line="240" w:lineRule="auto"/>
        <w:jc w:val="both"/>
        <w:rPr>
          <w:rFonts w:ascii="CorpoS" w:eastAsia="Aptos" w:hAnsi="CorpoS" w:cs="Times New Roman"/>
          <w:color w:val="000000"/>
          <w:sz w:val="12"/>
          <w:szCs w:val="12"/>
          <w:lang w:val="pt-BR"/>
        </w:rPr>
      </w:pPr>
      <w:r w:rsidRPr="00C02C50">
        <w:rPr>
          <w:rFonts w:ascii="CorpoS" w:eastAsia="Aptos" w:hAnsi="CorpoS" w:cs="Times New Roman"/>
          <w:color w:val="000000"/>
          <w:sz w:val="12"/>
          <w:szCs w:val="12"/>
          <w:lang w:val="es-ES"/>
        </w:rPr>
        <w:t xml:space="preserve">Soledad Carranza Casares – Cel. </w:t>
      </w:r>
      <w:r w:rsidRPr="00C02C50">
        <w:rPr>
          <w:rFonts w:ascii="CorpoS" w:eastAsia="Aptos" w:hAnsi="CorpoS" w:cs="Times New Roman"/>
          <w:color w:val="000000"/>
          <w:sz w:val="12"/>
          <w:szCs w:val="12"/>
          <w:lang w:val="pt-BR"/>
        </w:rPr>
        <w:t xml:space="preserve">+54 9 11 4023.2315 – </w:t>
      </w:r>
      <w:hyperlink r:id="rId6" w:history="1">
        <w:r w:rsidRPr="00C02C50">
          <w:rPr>
            <w:rFonts w:ascii="CorpoS" w:eastAsia="Aptos" w:hAnsi="CorpoS" w:cs="Times New Roman"/>
            <w:color w:val="000000"/>
            <w:sz w:val="12"/>
            <w:szCs w:val="12"/>
            <w:lang w:val="pt-BR"/>
          </w:rPr>
          <w:t>scarranza@prestige-auto.com.ar</w:t>
        </w:r>
      </w:hyperlink>
    </w:p>
    <w:p w14:paraId="4527EB24" w14:textId="77777777" w:rsidR="00C02C50" w:rsidRPr="00C02C50" w:rsidRDefault="00C02C50" w:rsidP="00D26D5F">
      <w:pPr>
        <w:spacing w:after="0" w:line="240" w:lineRule="auto"/>
        <w:jc w:val="both"/>
        <w:rPr>
          <w:rFonts w:ascii="Aptos" w:eastAsia="Aptos" w:hAnsi="Aptos" w:cs="Times New Roman"/>
          <w:lang w:val="es-419"/>
        </w:rPr>
      </w:pPr>
      <w:r w:rsidRPr="00C02C50">
        <w:rPr>
          <w:rFonts w:ascii="CorpoS" w:eastAsia="Aptos" w:hAnsi="CorpoS" w:cs="Times New Roman"/>
          <w:color w:val="000000"/>
          <w:sz w:val="12"/>
          <w:szCs w:val="12"/>
          <w:lang w:val="pt-BR"/>
        </w:rPr>
        <w:t xml:space="preserve">Santiago Zerbi – Cel. </w:t>
      </w:r>
      <w:r w:rsidRPr="00C02C50">
        <w:rPr>
          <w:rFonts w:ascii="CorpoS" w:eastAsia="Aptos" w:hAnsi="CorpoS" w:cs="Times New Roman"/>
          <w:color w:val="000000"/>
          <w:sz w:val="12"/>
          <w:szCs w:val="12"/>
          <w:lang w:val="es-419"/>
        </w:rPr>
        <w:t xml:space="preserve">+54 9 11 3133.1703 – </w:t>
      </w:r>
      <w:hyperlink r:id="rId7" w:history="1">
        <w:r w:rsidRPr="00C02C50">
          <w:rPr>
            <w:rFonts w:ascii="CorpoS" w:eastAsia="Aptos" w:hAnsi="CorpoS" w:cs="Times New Roman"/>
            <w:color w:val="000000"/>
            <w:sz w:val="12"/>
            <w:szCs w:val="12"/>
            <w:lang w:val="es-419"/>
          </w:rPr>
          <w:t>szerbi@alurraldejasper.com</w:t>
        </w:r>
      </w:hyperlink>
    </w:p>
    <w:p w14:paraId="2774ADF4" w14:textId="77777777" w:rsidR="00C02C50" w:rsidRPr="00C02C50" w:rsidRDefault="00C02C50" w:rsidP="00D26D5F">
      <w:pPr>
        <w:spacing w:after="0" w:line="240" w:lineRule="auto"/>
        <w:jc w:val="both"/>
        <w:rPr>
          <w:rFonts w:ascii="Aptos" w:eastAsia="Aptos" w:hAnsi="Aptos" w:cs="Times New Roman"/>
          <w:lang w:val="pt-BR"/>
        </w:rPr>
      </w:pPr>
      <w:r w:rsidRPr="00C02C50">
        <w:rPr>
          <w:rFonts w:ascii="CorpoS" w:eastAsia="Aptos" w:hAnsi="CorpoS" w:cs="Times New Roman"/>
          <w:color w:val="000000"/>
          <w:sz w:val="12"/>
          <w:szCs w:val="12"/>
          <w:lang w:val="es-419"/>
        </w:rPr>
        <w:t xml:space="preserve">Josefina Badano – Cel. </w:t>
      </w:r>
      <w:r w:rsidRPr="00C02C50">
        <w:rPr>
          <w:rFonts w:ascii="CorpoS" w:eastAsia="Aptos" w:hAnsi="CorpoS" w:cs="Times New Roman"/>
          <w:color w:val="000000"/>
          <w:sz w:val="12"/>
          <w:szCs w:val="12"/>
          <w:lang w:val="pt-BR"/>
        </w:rPr>
        <w:t>+54 9 299 456-4280 - jbadano@alurraldejasper.com</w:t>
      </w:r>
    </w:p>
    <w:p w14:paraId="4242365E" w14:textId="77777777" w:rsidR="00C02C50" w:rsidRPr="00C02C50" w:rsidRDefault="00C02C50" w:rsidP="00D26D5F">
      <w:pPr>
        <w:spacing w:after="0" w:line="240" w:lineRule="auto"/>
        <w:jc w:val="both"/>
        <w:rPr>
          <w:rFonts w:ascii="CorpoS" w:eastAsia="Aptos" w:hAnsi="CorpoS" w:cs="Times New Roman"/>
          <w:color w:val="000000"/>
          <w:kern w:val="0"/>
          <w:sz w:val="12"/>
          <w:szCs w:val="12"/>
          <w:lang w:val="pt-BR"/>
          <w14:ligatures w14:val="none"/>
        </w:rPr>
      </w:pPr>
    </w:p>
    <w:p w14:paraId="012C8DFE" w14:textId="77777777" w:rsidR="00C02C50" w:rsidRPr="00C02C50" w:rsidRDefault="00C02C50" w:rsidP="00D26D5F">
      <w:pPr>
        <w:spacing w:after="0" w:line="240" w:lineRule="auto"/>
        <w:jc w:val="both"/>
        <w:rPr>
          <w:rFonts w:ascii="CorpoS" w:eastAsia="Aptos" w:hAnsi="CorpoS" w:cs="Times New Roman"/>
          <w:bCs/>
          <w:color w:val="000000"/>
          <w:kern w:val="0"/>
          <w:sz w:val="12"/>
          <w:szCs w:val="12"/>
          <w:lang w:val="pt-BR"/>
          <w14:ligatures w14:val="none"/>
        </w:rPr>
      </w:pPr>
      <w:r w:rsidRPr="00C02C50">
        <w:rPr>
          <w:rFonts w:ascii="CorpoS" w:eastAsia="Aptos" w:hAnsi="CorpoS" w:cs="Times New Roman"/>
          <w:color w:val="000000"/>
          <w:kern w:val="0"/>
          <w:sz w:val="12"/>
          <w:szCs w:val="12"/>
          <w:lang w:val="pt-BR"/>
          <w14:ligatures w14:val="none"/>
        </w:rPr>
        <w:t xml:space="preserve">LinkedIn: </w:t>
      </w:r>
      <w:hyperlink r:id="rId8" w:history="1">
        <w:r w:rsidRPr="00C02C50">
          <w:rPr>
            <w:rFonts w:ascii="CorpoS" w:eastAsia="Aptos" w:hAnsi="CorpoS" w:cs="Times New Roman"/>
            <w:bCs/>
            <w:color w:val="000000"/>
            <w:kern w:val="0"/>
            <w:sz w:val="12"/>
            <w:szCs w:val="12"/>
            <w:lang w:val="pt-BR"/>
            <w14:ligatures w14:val="none"/>
          </w:rPr>
          <w:t>Mercedes-Benz Argentina</w:t>
        </w:r>
      </w:hyperlink>
    </w:p>
    <w:p w14:paraId="254FF495" w14:textId="77777777" w:rsidR="00C02C50" w:rsidRPr="00C02C50" w:rsidRDefault="00C02C50" w:rsidP="00D26D5F">
      <w:pPr>
        <w:shd w:val="clear" w:color="auto" w:fill="FFFFFF"/>
        <w:spacing w:after="0" w:line="240" w:lineRule="auto"/>
        <w:jc w:val="both"/>
        <w:rPr>
          <w:rFonts w:ascii="CorpoS" w:eastAsia="Aptos" w:hAnsi="CorpoS" w:cs="Times New Roman"/>
          <w:color w:val="000000"/>
          <w:kern w:val="0"/>
          <w:sz w:val="12"/>
          <w:szCs w:val="12"/>
          <w:lang w:val="pt-BR"/>
          <w14:ligatures w14:val="none"/>
        </w:rPr>
      </w:pPr>
      <w:r w:rsidRPr="00C02C50">
        <w:rPr>
          <w:rFonts w:ascii="CorpoS" w:eastAsia="Aptos" w:hAnsi="CorpoS" w:cs="Times New Roman"/>
          <w:color w:val="000000"/>
          <w:kern w:val="0"/>
          <w:sz w:val="12"/>
          <w:szCs w:val="12"/>
          <w:lang w:val="pt-BR"/>
          <w14:ligatures w14:val="none"/>
        </w:rPr>
        <w:t xml:space="preserve">Facebook: Autos: </w:t>
      </w:r>
      <w:hyperlink r:id="rId9" w:history="1">
        <w:r w:rsidRPr="00C02C50">
          <w:rPr>
            <w:rFonts w:ascii="CorpoS" w:eastAsia="Aptos" w:hAnsi="CorpoS" w:cs="Times New Roman"/>
            <w:color w:val="000000"/>
            <w:kern w:val="0"/>
            <w:sz w:val="12"/>
            <w:szCs w:val="12"/>
            <w:lang w:val="pt-BR"/>
            <w14:ligatures w14:val="none"/>
          </w:rPr>
          <w:t>Mercedes-Benz Argentina Autos</w:t>
        </w:r>
      </w:hyperlink>
      <w:r w:rsidRPr="00C02C50">
        <w:rPr>
          <w:rFonts w:ascii="CorpoS" w:eastAsia="Aptos" w:hAnsi="CorpoS" w:cs="Times New Roman"/>
          <w:color w:val="000000"/>
          <w:kern w:val="0"/>
          <w:sz w:val="12"/>
          <w:szCs w:val="12"/>
          <w:lang w:val="pt-BR"/>
          <w14:ligatures w14:val="none"/>
        </w:rPr>
        <w:t xml:space="preserve"> </w:t>
      </w:r>
      <w:r w:rsidRPr="00C02C50">
        <w:rPr>
          <w:rFonts w:ascii="CorpoS" w:eastAsia="Aptos" w:hAnsi="CorpoS" w:cs="Times New Roman"/>
          <w:color w:val="000000"/>
          <w:kern w:val="0"/>
          <w:sz w:val="12"/>
          <w:szCs w:val="12"/>
          <w:lang w:val="pt-BR"/>
          <w14:ligatures w14:val="none"/>
        </w:rPr>
        <w:tab/>
        <w:t xml:space="preserve">Vans: </w:t>
      </w:r>
      <w:hyperlink r:id="rId10" w:history="1">
        <w:r w:rsidRPr="00C02C50">
          <w:rPr>
            <w:rFonts w:ascii="CorpoS" w:eastAsia="Aptos" w:hAnsi="CorpoS" w:cs="Times New Roman"/>
            <w:color w:val="000000"/>
            <w:kern w:val="0"/>
            <w:sz w:val="12"/>
            <w:szCs w:val="12"/>
            <w:lang w:val="pt-BR"/>
            <w14:ligatures w14:val="none"/>
          </w:rPr>
          <w:t>Mercedes-Benz Argentina Vans</w:t>
        </w:r>
      </w:hyperlink>
    </w:p>
    <w:p w14:paraId="0766D186" w14:textId="77777777" w:rsidR="00C02C50" w:rsidRPr="00C02C50" w:rsidRDefault="00C02C50" w:rsidP="00D26D5F">
      <w:pPr>
        <w:shd w:val="clear" w:color="auto" w:fill="FFFFFF"/>
        <w:spacing w:after="0" w:line="240" w:lineRule="auto"/>
        <w:jc w:val="both"/>
        <w:rPr>
          <w:rFonts w:ascii="CorpoS" w:eastAsia="Aptos" w:hAnsi="CorpoS" w:cs="Times New Roman"/>
          <w:color w:val="000000"/>
          <w:kern w:val="0"/>
          <w:sz w:val="12"/>
          <w:szCs w:val="12"/>
          <w:lang w:val="pt-BR"/>
          <w14:ligatures w14:val="none"/>
        </w:rPr>
      </w:pPr>
      <w:r w:rsidRPr="00C02C50">
        <w:rPr>
          <w:rFonts w:ascii="CorpoS" w:eastAsia="Aptos" w:hAnsi="CorpoS" w:cs="Times New Roman"/>
          <w:color w:val="000000"/>
          <w:kern w:val="0"/>
          <w:sz w:val="12"/>
          <w:szCs w:val="12"/>
          <w:lang w:val="pt-BR"/>
          <w14:ligatures w14:val="none"/>
        </w:rPr>
        <w:t xml:space="preserve">Instagram: Autos: </w:t>
      </w:r>
      <w:hyperlink r:id="rId11" w:history="1">
        <w:r w:rsidRPr="00C02C50">
          <w:rPr>
            <w:rFonts w:ascii="CorpoS" w:eastAsia="Aptos" w:hAnsi="CorpoS" w:cs="Times New Roman"/>
            <w:color w:val="000000"/>
            <w:kern w:val="0"/>
            <w:sz w:val="12"/>
            <w:szCs w:val="12"/>
            <w:lang w:val="pt-BR"/>
            <w14:ligatures w14:val="none"/>
          </w:rPr>
          <w:t>@mercedesbenzarg</w:t>
        </w:r>
      </w:hyperlink>
      <w:r w:rsidRPr="00C02C50">
        <w:rPr>
          <w:rFonts w:ascii="CorpoS" w:eastAsia="Aptos" w:hAnsi="CorpoS" w:cs="Times New Roman"/>
          <w:color w:val="000000"/>
          <w:kern w:val="0"/>
          <w:sz w:val="12"/>
          <w:szCs w:val="12"/>
          <w:lang w:val="pt-BR"/>
          <w14:ligatures w14:val="none"/>
        </w:rPr>
        <w:tab/>
      </w:r>
      <w:r w:rsidRPr="00C02C50">
        <w:rPr>
          <w:rFonts w:ascii="CorpoS" w:eastAsia="Aptos" w:hAnsi="CorpoS" w:cs="Times New Roman"/>
          <w:color w:val="000000"/>
          <w:kern w:val="0"/>
          <w:sz w:val="12"/>
          <w:szCs w:val="12"/>
          <w:lang w:val="pt-BR"/>
          <w14:ligatures w14:val="none"/>
        </w:rPr>
        <w:tab/>
        <w:t xml:space="preserve">Vans: </w:t>
      </w:r>
      <w:hyperlink r:id="rId12" w:history="1">
        <w:r w:rsidRPr="00C02C50">
          <w:rPr>
            <w:rFonts w:ascii="CorpoS" w:eastAsia="Aptos" w:hAnsi="CorpoS" w:cs="Times New Roman"/>
            <w:color w:val="000000"/>
            <w:kern w:val="0"/>
            <w:sz w:val="12"/>
            <w:szCs w:val="12"/>
            <w:lang w:val="pt-BR"/>
            <w14:ligatures w14:val="none"/>
          </w:rPr>
          <w:t>@mercedesbenzvans_arg</w:t>
        </w:r>
      </w:hyperlink>
    </w:p>
    <w:p w14:paraId="7F0986F0" w14:textId="0DE68513" w:rsidR="00BF1AF2" w:rsidRPr="00C02C50" w:rsidRDefault="00BF1AF2" w:rsidP="00D26D5F">
      <w:pPr>
        <w:spacing w:after="0" w:line="240" w:lineRule="auto"/>
        <w:jc w:val="both"/>
        <w:rPr>
          <w:lang w:val="pt-BR"/>
        </w:rPr>
      </w:pPr>
    </w:p>
    <w:sectPr w:rsidR="00BF1AF2" w:rsidRPr="00C02C5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rpoS">
    <w:altName w:val="Cambria"/>
    <w:charset w:val="00"/>
    <w:family w:val="auto"/>
    <w:pitch w:val="variable"/>
    <w:sig w:usb0="A00001AF" w:usb1="100078FB"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F32"/>
    <w:rsid w:val="00037472"/>
    <w:rsid w:val="00091CF3"/>
    <w:rsid w:val="000E29D5"/>
    <w:rsid w:val="00124F32"/>
    <w:rsid w:val="001A300B"/>
    <w:rsid w:val="001D09D0"/>
    <w:rsid w:val="001F77EC"/>
    <w:rsid w:val="002503FE"/>
    <w:rsid w:val="00285C65"/>
    <w:rsid w:val="00355CF8"/>
    <w:rsid w:val="003757CA"/>
    <w:rsid w:val="00442394"/>
    <w:rsid w:val="00560D71"/>
    <w:rsid w:val="00603E63"/>
    <w:rsid w:val="00611BA7"/>
    <w:rsid w:val="00623953"/>
    <w:rsid w:val="00646B35"/>
    <w:rsid w:val="00773554"/>
    <w:rsid w:val="008240AA"/>
    <w:rsid w:val="008738A0"/>
    <w:rsid w:val="00901270"/>
    <w:rsid w:val="00942CA8"/>
    <w:rsid w:val="00A125F7"/>
    <w:rsid w:val="00A55724"/>
    <w:rsid w:val="00B60984"/>
    <w:rsid w:val="00BF1AF2"/>
    <w:rsid w:val="00C02C50"/>
    <w:rsid w:val="00D17838"/>
    <w:rsid w:val="00D26D5F"/>
    <w:rsid w:val="00DD6FAC"/>
    <w:rsid w:val="00E056DC"/>
    <w:rsid w:val="00E432EE"/>
    <w:rsid w:val="00EA262C"/>
    <w:rsid w:val="00F65A56"/>
    <w:rsid w:val="00F6774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6C9A2"/>
  <w15:chartTrackingRefBased/>
  <w15:docId w15:val="{8CDA626B-68DA-403B-A66C-13AC8CD85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A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24F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24F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24F3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24F3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24F3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24F3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24F3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24F3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24F3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24F3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24F3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24F3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24F3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24F3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24F3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24F3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24F3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24F32"/>
    <w:rPr>
      <w:rFonts w:eastAsiaTheme="majorEastAsia" w:cstheme="majorBidi"/>
      <w:color w:val="272727" w:themeColor="text1" w:themeTint="D8"/>
    </w:rPr>
  </w:style>
  <w:style w:type="paragraph" w:styleId="Ttulo">
    <w:name w:val="Title"/>
    <w:basedOn w:val="Normal"/>
    <w:next w:val="Normal"/>
    <w:link w:val="TtuloCar"/>
    <w:uiPriority w:val="10"/>
    <w:qFormat/>
    <w:rsid w:val="00124F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24F3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24F3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24F3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24F32"/>
    <w:pPr>
      <w:spacing w:before="160"/>
      <w:jc w:val="center"/>
    </w:pPr>
    <w:rPr>
      <w:i/>
      <w:iCs/>
      <w:color w:val="404040" w:themeColor="text1" w:themeTint="BF"/>
    </w:rPr>
  </w:style>
  <w:style w:type="character" w:customStyle="1" w:styleId="CitaCar">
    <w:name w:val="Cita Car"/>
    <w:basedOn w:val="Fuentedeprrafopredeter"/>
    <w:link w:val="Cita"/>
    <w:uiPriority w:val="29"/>
    <w:rsid w:val="00124F32"/>
    <w:rPr>
      <w:i/>
      <w:iCs/>
      <w:color w:val="404040" w:themeColor="text1" w:themeTint="BF"/>
    </w:rPr>
  </w:style>
  <w:style w:type="paragraph" w:styleId="Prrafodelista">
    <w:name w:val="List Paragraph"/>
    <w:basedOn w:val="Normal"/>
    <w:uiPriority w:val="34"/>
    <w:qFormat/>
    <w:rsid w:val="00124F32"/>
    <w:pPr>
      <w:ind w:left="720"/>
      <w:contextualSpacing/>
    </w:pPr>
  </w:style>
  <w:style w:type="character" w:styleId="nfasisintenso">
    <w:name w:val="Intense Emphasis"/>
    <w:basedOn w:val="Fuentedeprrafopredeter"/>
    <w:uiPriority w:val="21"/>
    <w:qFormat/>
    <w:rsid w:val="00124F32"/>
    <w:rPr>
      <w:i/>
      <w:iCs/>
      <w:color w:val="0F4761" w:themeColor="accent1" w:themeShade="BF"/>
    </w:rPr>
  </w:style>
  <w:style w:type="paragraph" w:styleId="Citadestacada">
    <w:name w:val="Intense Quote"/>
    <w:basedOn w:val="Normal"/>
    <w:next w:val="Normal"/>
    <w:link w:val="CitadestacadaCar"/>
    <w:uiPriority w:val="30"/>
    <w:qFormat/>
    <w:rsid w:val="00124F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24F32"/>
    <w:rPr>
      <w:i/>
      <w:iCs/>
      <w:color w:val="0F4761" w:themeColor="accent1" w:themeShade="BF"/>
    </w:rPr>
  </w:style>
  <w:style w:type="character" w:styleId="Referenciaintensa">
    <w:name w:val="Intense Reference"/>
    <w:basedOn w:val="Fuentedeprrafopredeter"/>
    <w:uiPriority w:val="32"/>
    <w:qFormat/>
    <w:rsid w:val="00124F32"/>
    <w:rPr>
      <w:b/>
      <w:bCs/>
      <w:smallCaps/>
      <w:color w:val="0F4761" w:themeColor="accent1" w:themeShade="BF"/>
      <w:spacing w:val="5"/>
    </w:rPr>
  </w:style>
  <w:style w:type="character" w:styleId="Hipervnculo">
    <w:name w:val="Hyperlink"/>
    <w:basedOn w:val="Fuentedeprrafopredeter"/>
    <w:uiPriority w:val="99"/>
    <w:unhideWhenUsed/>
    <w:rsid w:val="00124F32"/>
    <w:rPr>
      <w:color w:val="467886" w:themeColor="hyperlink"/>
      <w:u w:val="single"/>
    </w:rPr>
  </w:style>
  <w:style w:type="character" w:styleId="Mencinsinresolver">
    <w:name w:val="Unresolved Mention"/>
    <w:basedOn w:val="Fuentedeprrafopredeter"/>
    <w:uiPriority w:val="99"/>
    <w:semiHidden/>
    <w:unhideWhenUsed/>
    <w:rsid w:val="00124F32"/>
    <w:rPr>
      <w:color w:val="605E5C"/>
      <w:shd w:val="clear" w:color="auto" w:fill="E1DFDD"/>
    </w:rPr>
  </w:style>
  <w:style w:type="paragraph" w:styleId="NormalWeb">
    <w:name w:val="Normal (Web)"/>
    <w:basedOn w:val="Normal"/>
    <w:uiPriority w:val="99"/>
    <w:semiHidden/>
    <w:unhideWhenUsed/>
    <w:rsid w:val="008240A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company/mercedes-benz-argentina/"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zerbi@alurraldejasper.com" TargetMode="External"/><Relationship Id="rId12" Type="http://schemas.openxmlformats.org/officeDocument/2006/relationships/hyperlink" Target="https://www.instagram.com/mercedesbenzvans_a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carranza@prestige-auto.com.ar" TargetMode="External"/><Relationship Id="rId11" Type="http://schemas.openxmlformats.org/officeDocument/2006/relationships/hyperlink" Target="https://www.instagram.com/mercedesbenzarg/" TargetMode="External"/><Relationship Id="rId5" Type="http://schemas.openxmlformats.org/officeDocument/2006/relationships/hyperlink" Target="https://drive.google.com/drive/folders/1GXoVqGntyqMJMlZW48UUjae2qzeGkX3M?usp=drive_link" TargetMode="External"/><Relationship Id="rId10" Type="http://schemas.openxmlformats.org/officeDocument/2006/relationships/hyperlink" Target="https://www.facebook.com/MercedesBenzVansArg/" TargetMode="External"/><Relationship Id="rId4" Type="http://schemas.openxmlformats.org/officeDocument/2006/relationships/image" Target="media/image1.jpeg"/><Relationship Id="rId9" Type="http://schemas.openxmlformats.org/officeDocument/2006/relationships/hyperlink" Target="https://www.facebook.com/MercedesBenzArg?locale=es_LA"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1168</Words>
  <Characters>6424</Characters>
  <Application>Microsoft Office Word</Application>
  <DocSecurity>0</DocSecurity>
  <Lines>53</Lines>
  <Paragraphs>15</Paragraphs>
  <ScaleCrop>false</ScaleCrop>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Zerbi</dc:creator>
  <cp:keywords/>
  <dc:description/>
  <cp:lastModifiedBy>Carranza Casares, Soledad (008-Extern)</cp:lastModifiedBy>
  <cp:revision>4</cp:revision>
  <dcterms:created xsi:type="dcterms:W3CDTF">2025-11-23T09:09:00Z</dcterms:created>
  <dcterms:modified xsi:type="dcterms:W3CDTF">2025-11-23T09:26:00Z</dcterms:modified>
</cp:coreProperties>
</file>